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68" w:rsidRPr="0095438E" w:rsidRDefault="0095438E" w:rsidP="002C2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8E">
        <w:rPr>
          <w:rFonts w:ascii="Times New Roman" w:hAnsi="Times New Roman" w:cs="Times New Roman"/>
          <w:b/>
          <w:sz w:val="28"/>
          <w:szCs w:val="28"/>
        </w:rPr>
        <w:t>Резолюция</w:t>
      </w:r>
      <w:r w:rsidRPr="0095438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городов-членов</w:t>
      </w:r>
      <w:r w:rsidRPr="0095438E">
        <w:rPr>
          <w:rFonts w:ascii="Times New Roman" w:hAnsi="Times New Roman" w:cs="Times New Roman"/>
          <w:b/>
          <w:sz w:val="28"/>
          <w:szCs w:val="28"/>
        </w:rPr>
        <w:t xml:space="preserve"> Союза Русских Ганзейских городов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участников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9543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Русских Ганзейских дней в Великом Устюге</w:t>
      </w:r>
    </w:p>
    <w:p w:rsidR="0095438E" w:rsidRDefault="0095438E" w:rsidP="00954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010A">
        <w:rPr>
          <w:rFonts w:ascii="Times New Roman" w:hAnsi="Times New Roman" w:cs="Times New Roman"/>
          <w:sz w:val="28"/>
          <w:szCs w:val="28"/>
        </w:rPr>
        <w:t>2</w:t>
      </w:r>
      <w:r w:rsidR="00493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 2022 года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338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Великий Устюг</w:t>
      </w:r>
    </w:p>
    <w:p w:rsidR="0095438E" w:rsidRDefault="0095438E" w:rsidP="00954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197" w:rsidRDefault="0095438E" w:rsidP="008448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="0007010A">
        <w:rPr>
          <w:rFonts w:ascii="Times New Roman" w:hAnsi="Times New Roman" w:cs="Times New Roman"/>
          <w:sz w:val="28"/>
          <w:szCs w:val="28"/>
        </w:rPr>
        <w:t>представители 1</w:t>
      </w:r>
      <w:r w:rsidR="0049338D">
        <w:rPr>
          <w:rFonts w:ascii="Times New Roman" w:hAnsi="Times New Roman" w:cs="Times New Roman"/>
          <w:sz w:val="28"/>
          <w:szCs w:val="28"/>
        </w:rPr>
        <w:t>3</w:t>
      </w:r>
      <w:r w:rsidR="0007010A">
        <w:rPr>
          <w:rFonts w:ascii="Times New Roman" w:hAnsi="Times New Roman" w:cs="Times New Roman"/>
          <w:sz w:val="28"/>
          <w:szCs w:val="28"/>
        </w:rPr>
        <w:t xml:space="preserve"> рос</w:t>
      </w:r>
      <w:r w:rsidR="00BC5D45">
        <w:rPr>
          <w:rFonts w:ascii="Times New Roman" w:hAnsi="Times New Roman" w:cs="Times New Roman"/>
          <w:sz w:val="28"/>
          <w:szCs w:val="28"/>
        </w:rPr>
        <w:t>сийских городов – членов Союза р</w:t>
      </w:r>
      <w:bookmarkStart w:id="0" w:name="_GoBack"/>
      <w:bookmarkEnd w:id="0"/>
      <w:r w:rsidR="0007010A">
        <w:rPr>
          <w:rFonts w:ascii="Times New Roman" w:hAnsi="Times New Roman" w:cs="Times New Roman"/>
          <w:sz w:val="28"/>
          <w:szCs w:val="28"/>
        </w:rPr>
        <w:t>усских Ганзейских городов</w:t>
      </w:r>
      <w:r w:rsidR="0049338D">
        <w:rPr>
          <w:rFonts w:ascii="Times New Roman" w:hAnsi="Times New Roman" w:cs="Times New Roman"/>
          <w:sz w:val="28"/>
          <w:szCs w:val="28"/>
        </w:rPr>
        <w:t>,</w:t>
      </w:r>
      <w:r w:rsidR="0007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7010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7010A" w:rsidRPr="0007010A">
        <w:rPr>
          <w:rFonts w:ascii="Times New Roman" w:hAnsi="Times New Roman" w:cs="Times New Roman"/>
          <w:sz w:val="28"/>
          <w:szCs w:val="28"/>
        </w:rPr>
        <w:t xml:space="preserve"> </w:t>
      </w:r>
      <w:r w:rsidR="0007010A">
        <w:rPr>
          <w:rFonts w:ascii="Times New Roman" w:hAnsi="Times New Roman" w:cs="Times New Roman"/>
          <w:sz w:val="28"/>
          <w:szCs w:val="28"/>
        </w:rPr>
        <w:t xml:space="preserve">Русских Ганзейских дней </w:t>
      </w:r>
      <w:r w:rsidR="007F0B15">
        <w:rPr>
          <w:rFonts w:ascii="Times New Roman" w:hAnsi="Times New Roman" w:cs="Times New Roman"/>
          <w:sz w:val="28"/>
          <w:szCs w:val="28"/>
        </w:rPr>
        <w:t>в Великом Устюге, объединенные общим стремлением поддерживать и развивать международное ганзейское движение в России</w:t>
      </w:r>
      <w:r w:rsidR="00CF01D3">
        <w:rPr>
          <w:rFonts w:ascii="Times New Roman" w:hAnsi="Times New Roman" w:cs="Times New Roman"/>
          <w:sz w:val="28"/>
          <w:szCs w:val="28"/>
        </w:rPr>
        <w:t xml:space="preserve"> и за ее пределами</w:t>
      </w:r>
      <w:r w:rsidR="007F0B15">
        <w:rPr>
          <w:rFonts w:ascii="Times New Roman" w:hAnsi="Times New Roman" w:cs="Times New Roman"/>
          <w:sz w:val="28"/>
          <w:szCs w:val="28"/>
        </w:rPr>
        <w:t xml:space="preserve">, разделяя </w:t>
      </w:r>
      <w:r w:rsidR="00CF01D3">
        <w:rPr>
          <w:rFonts w:ascii="Times New Roman" w:hAnsi="Times New Roman" w:cs="Times New Roman"/>
          <w:sz w:val="28"/>
          <w:szCs w:val="28"/>
        </w:rPr>
        <w:t xml:space="preserve">общечеловеческие ценности, а также </w:t>
      </w:r>
      <w:r w:rsidR="007F0B15">
        <w:rPr>
          <w:rFonts w:ascii="Times New Roman" w:hAnsi="Times New Roman" w:cs="Times New Roman"/>
          <w:sz w:val="28"/>
          <w:szCs w:val="28"/>
        </w:rPr>
        <w:t xml:space="preserve">идеи и принципы </w:t>
      </w:r>
      <w:r w:rsidR="00CF01D3">
        <w:rPr>
          <w:rFonts w:ascii="Times New Roman" w:hAnsi="Times New Roman" w:cs="Times New Roman"/>
          <w:sz w:val="28"/>
          <w:szCs w:val="28"/>
        </w:rPr>
        <w:t xml:space="preserve">Международного Ганзейского союза Нового времени как неправительственной гуманитарной организации, отделенной от политики государств, </w:t>
      </w:r>
      <w:r w:rsidR="00AF5197">
        <w:rPr>
          <w:rFonts w:ascii="Times New Roman" w:hAnsi="Times New Roman" w:cs="Times New Roman"/>
          <w:sz w:val="28"/>
          <w:szCs w:val="28"/>
        </w:rPr>
        <w:t>заявляем следующее:</w:t>
      </w:r>
    </w:p>
    <w:p w:rsidR="002C2268" w:rsidRDefault="00AF5197" w:rsidP="008448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8448D6">
        <w:rPr>
          <w:rFonts w:ascii="Times New Roman" w:hAnsi="Times New Roman" w:cs="Times New Roman"/>
          <w:sz w:val="28"/>
          <w:szCs w:val="28"/>
        </w:rPr>
        <w:t>не поддерживаем и осуждаем антироссийскую позицию, занятую Президиумом Международного Ганзейского союза после начала специальной военной операции Российской Федерации на Украине</w:t>
      </w:r>
      <w:r w:rsidR="008565F3">
        <w:rPr>
          <w:rFonts w:ascii="Times New Roman" w:hAnsi="Times New Roman" w:cs="Times New Roman"/>
          <w:sz w:val="28"/>
          <w:szCs w:val="28"/>
        </w:rPr>
        <w:t>;</w:t>
      </w:r>
    </w:p>
    <w:p w:rsidR="008448D6" w:rsidRDefault="008565F3" w:rsidP="008448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Стремясь обеспечить устойчивое развитие своих городов, м</w:t>
      </w:r>
      <w:r w:rsidR="008448D6">
        <w:rPr>
          <w:rFonts w:ascii="Times New Roman" w:hAnsi="Times New Roman" w:cs="Times New Roman"/>
          <w:sz w:val="28"/>
          <w:szCs w:val="28"/>
        </w:rPr>
        <w:t xml:space="preserve">ы заявляем о своем праве </w:t>
      </w:r>
      <w:r>
        <w:rPr>
          <w:rFonts w:ascii="Times New Roman" w:hAnsi="Times New Roman" w:cs="Times New Roman"/>
          <w:sz w:val="28"/>
          <w:szCs w:val="28"/>
        </w:rPr>
        <w:t>на взаимодействие с региональными и правительственными структурами, проводящими внутреннюю и внешнюю политику российского государства;</w:t>
      </w:r>
    </w:p>
    <w:p w:rsidR="00AA0941" w:rsidRDefault="008565F3" w:rsidP="00AA09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намерены объединять усилия в противостоянии вызовам и угрозам на европейском континенте, </w:t>
      </w:r>
      <w:r w:rsidR="00AA0941">
        <w:rPr>
          <w:rFonts w:ascii="Times New Roman" w:hAnsi="Times New Roman" w:cs="Times New Roman"/>
          <w:sz w:val="28"/>
          <w:szCs w:val="28"/>
        </w:rPr>
        <w:t>исходя при этом из интересов суверенитета Российской Федерации, ее территориальной целостности и безопасности;</w:t>
      </w:r>
    </w:p>
    <w:p w:rsidR="00AA0941" w:rsidRDefault="002C2268" w:rsidP="00AA09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941">
        <w:rPr>
          <w:rFonts w:ascii="Times New Roman" w:hAnsi="Times New Roman" w:cs="Times New Roman"/>
          <w:sz w:val="28"/>
          <w:szCs w:val="28"/>
        </w:rPr>
        <w:t xml:space="preserve">Мы с сожалением констатируем тот факт, что трактовка событий на Украине в ряде </w:t>
      </w:r>
      <w:r w:rsidR="00AA0941">
        <w:rPr>
          <w:rFonts w:ascii="Times New Roman" w:hAnsi="Times New Roman" w:cs="Times New Roman"/>
          <w:sz w:val="28"/>
          <w:szCs w:val="28"/>
        </w:rPr>
        <w:t xml:space="preserve">европейских </w:t>
      </w:r>
      <w:r w:rsidRPr="00AA0941">
        <w:rPr>
          <w:rFonts w:ascii="Times New Roman" w:hAnsi="Times New Roman" w:cs="Times New Roman"/>
          <w:sz w:val="28"/>
          <w:szCs w:val="28"/>
        </w:rPr>
        <w:t xml:space="preserve">стран полна искажений и намеренного нежелания </w:t>
      </w:r>
      <w:proofErr w:type="gramStart"/>
      <w:r w:rsidRPr="00AA0941">
        <w:rPr>
          <w:rFonts w:ascii="Times New Roman" w:hAnsi="Times New Roman" w:cs="Times New Roman"/>
          <w:sz w:val="28"/>
          <w:szCs w:val="28"/>
        </w:rPr>
        <w:t>услышать</w:t>
      </w:r>
      <w:proofErr w:type="gramEnd"/>
      <w:r w:rsidRPr="00AA0941">
        <w:rPr>
          <w:rFonts w:ascii="Times New Roman" w:hAnsi="Times New Roman" w:cs="Times New Roman"/>
          <w:sz w:val="28"/>
          <w:szCs w:val="28"/>
        </w:rPr>
        <w:t xml:space="preserve"> </w:t>
      </w:r>
      <w:r w:rsidR="00AA0941">
        <w:rPr>
          <w:rFonts w:ascii="Times New Roman" w:hAnsi="Times New Roman" w:cs="Times New Roman"/>
          <w:sz w:val="28"/>
          <w:szCs w:val="28"/>
        </w:rPr>
        <w:t xml:space="preserve">позицию российской стороны, </w:t>
      </w:r>
      <w:r w:rsidR="00AA0941">
        <w:rPr>
          <w:rFonts w:ascii="Times New Roman" w:hAnsi="Times New Roman" w:cs="Times New Roman"/>
          <w:sz w:val="28"/>
          <w:szCs w:val="28"/>
        </w:rPr>
        <w:lastRenderedPageBreak/>
        <w:t>ее населения, подавляющим большинством поддерживающего действия Президента и Правительства Российской Федерации. Эта поддержка отражена и в позиции местных органов власти наших городов.</w:t>
      </w:r>
    </w:p>
    <w:p w:rsidR="002C2268" w:rsidRDefault="002C2268" w:rsidP="00AA09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941">
        <w:rPr>
          <w:rFonts w:ascii="Times New Roman" w:hAnsi="Times New Roman" w:cs="Times New Roman"/>
          <w:sz w:val="28"/>
          <w:szCs w:val="28"/>
        </w:rPr>
        <w:t xml:space="preserve">Мы </w:t>
      </w:r>
      <w:r w:rsidR="00D43EB6">
        <w:rPr>
          <w:rFonts w:ascii="Times New Roman" w:hAnsi="Times New Roman" w:cs="Times New Roman"/>
          <w:sz w:val="28"/>
          <w:szCs w:val="28"/>
        </w:rPr>
        <w:t>выражаем надежду и уверенность в том</w:t>
      </w:r>
      <w:r w:rsidRPr="00AA0941">
        <w:rPr>
          <w:rFonts w:ascii="Times New Roman" w:hAnsi="Times New Roman" w:cs="Times New Roman"/>
          <w:sz w:val="28"/>
          <w:szCs w:val="28"/>
        </w:rPr>
        <w:t xml:space="preserve">, что после окончания специальной военной операции </w:t>
      </w:r>
      <w:r w:rsidR="00D43EB6">
        <w:rPr>
          <w:rFonts w:ascii="Times New Roman" w:hAnsi="Times New Roman" w:cs="Times New Roman"/>
          <w:sz w:val="28"/>
          <w:szCs w:val="28"/>
        </w:rPr>
        <w:t xml:space="preserve">на Украине мы </w:t>
      </w:r>
      <w:r w:rsidRPr="00AA0941">
        <w:rPr>
          <w:rFonts w:ascii="Times New Roman" w:hAnsi="Times New Roman" w:cs="Times New Roman"/>
          <w:sz w:val="28"/>
          <w:szCs w:val="28"/>
        </w:rPr>
        <w:t>найдем возможность дальнейшего развития сотрудничества на принципах открытости, а также справедливой и объективной оценки актуальных событий.</w:t>
      </w:r>
    </w:p>
    <w:p w:rsidR="00D43EB6" w:rsidRDefault="00D43EB6" w:rsidP="00D43EB6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43EB6" w:rsidRDefault="00D43EB6" w:rsidP="00D43EB6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43EB6" w:rsidRPr="00AA0941" w:rsidRDefault="00D43EB6" w:rsidP="00D43EB6">
      <w:pPr>
        <w:pStyle w:val="a3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D43EB6" w:rsidRPr="00AA0941" w:rsidSect="0095438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3ED0"/>
    <w:multiLevelType w:val="hybridMultilevel"/>
    <w:tmpl w:val="50A8A8C6"/>
    <w:lvl w:ilvl="0" w:tplc="D370F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67631D"/>
    <w:multiLevelType w:val="hybridMultilevel"/>
    <w:tmpl w:val="2EFE1908"/>
    <w:lvl w:ilvl="0" w:tplc="2A36B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9"/>
    <w:rsid w:val="0007010A"/>
    <w:rsid w:val="0029788D"/>
    <w:rsid w:val="002C2129"/>
    <w:rsid w:val="002C2268"/>
    <w:rsid w:val="0049338D"/>
    <w:rsid w:val="00665BF7"/>
    <w:rsid w:val="007F0B15"/>
    <w:rsid w:val="008448D6"/>
    <w:rsid w:val="008565F3"/>
    <w:rsid w:val="0095438E"/>
    <w:rsid w:val="00AA0941"/>
    <w:rsid w:val="00AF5197"/>
    <w:rsid w:val="00B77604"/>
    <w:rsid w:val="00BC5D45"/>
    <w:rsid w:val="00CF01D3"/>
    <w:rsid w:val="00D4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6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6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Пустошкина</dc:creator>
  <cp:lastModifiedBy>Васильева Ольга Николаевна</cp:lastModifiedBy>
  <cp:revision>4</cp:revision>
  <cp:lastPrinted>2022-07-15T09:30:00Z</cp:lastPrinted>
  <dcterms:created xsi:type="dcterms:W3CDTF">2022-07-15T09:32:00Z</dcterms:created>
  <dcterms:modified xsi:type="dcterms:W3CDTF">2022-10-04T11:48:00Z</dcterms:modified>
</cp:coreProperties>
</file>